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73" w:rsidRDefault="000256C0" w:rsidP="000256C0">
      <w:pPr>
        <w:spacing w:after="0"/>
        <w:rPr>
          <w:sz w:val="24"/>
          <w:szCs w:val="24"/>
        </w:rPr>
      </w:pPr>
      <w:r>
        <w:rPr>
          <w:sz w:val="24"/>
          <w:szCs w:val="24"/>
        </w:rPr>
        <w:t>Lakefront Group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 28, 2015</w:t>
      </w:r>
    </w:p>
    <w:p w:rsidR="000256C0" w:rsidRDefault="000256C0" w:rsidP="000256C0">
      <w:pPr>
        <w:spacing w:after="0"/>
        <w:rPr>
          <w:sz w:val="24"/>
          <w:szCs w:val="24"/>
        </w:rPr>
      </w:pPr>
    </w:p>
    <w:p w:rsidR="000256C0" w:rsidRDefault="000256C0" w:rsidP="000256C0">
      <w:pPr>
        <w:spacing w:after="0"/>
        <w:rPr>
          <w:sz w:val="24"/>
          <w:szCs w:val="24"/>
        </w:rPr>
      </w:pPr>
      <w:r>
        <w:rPr>
          <w:sz w:val="24"/>
          <w:szCs w:val="24"/>
        </w:rPr>
        <w:t>The meeting opened at 7 pm with no topics on the agenda other than the election of the Lakefront Board of Directors.   The nominees were:</w:t>
      </w:r>
    </w:p>
    <w:p w:rsidR="000256C0" w:rsidRDefault="000256C0" w:rsidP="000256C0">
      <w:pPr>
        <w:spacing w:after="0"/>
        <w:rPr>
          <w:sz w:val="24"/>
          <w:szCs w:val="24"/>
        </w:rPr>
      </w:pPr>
    </w:p>
    <w:p w:rsidR="000256C0" w:rsidRDefault="000256C0" w:rsidP="000256C0">
      <w:pPr>
        <w:spacing w:after="0"/>
        <w:rPr>
          <w:sz w:val="24"/>
          <w:szCs w:val="24"/>
        </w:rPr>
      </w:pPr>
      <w:r>
        <w:rPr>
          <w:sz w:val="24"/>
          <w:szCs w:val="24"/>
        </w:rPr>
        <w:t xml:space="preserve">Greg </w:t>
      </w:r>
      <w:proofErr w:type="spellStart"/>
      <w:r>
        <w:rPr>
          <w:sz w:val="24"/>
          <w:szCs w:val="24"/>
        </w:rPr>
        <w:t>Baeppler</w:t>
      </w:r>
      <w:proofErr w:type="spellEnd"/>
      <w:r>
        <w:rPr>
          <w:sz w:val="24"/>
          <w:szCs w:val="24"/>
        </w:rPr>
        <w:tab/>
      </w:r>
      <w:r>
        <w:rPr>
          <w:sz w:val="24"/>
          <w:szCs w:val="24"/>
        </w:rPr>
        <w:tab/>
      </w:r>
      <w:r>
        <w:rPr>
          <w:sz w:val="24"/>
          <w:szCs w:val="24"/>
        </w:rPr>
        <w:tab/>
        <w:t>Dick Baker</w:t>
      </w:r>
      <w:r>
        <w:rPr>
          <w:sz w:val="24"/>
          <w:szCs w:val="24"/>
        </w:rPr>
        <w:tab/>
      </w:r>
      <w:r>
        <w:rPr>
          <w:sz w:val="24"/>
          <w:szCs w:val="24"/>
        </w:rPr>
        <w:tab/>
      </w:r>
      <w:r>
        <w:rPr>
          <w:sz w:val="24"/>
          <w:szCs w:val="24"/>
        </w:rPr>
        <w:tab/>
        <w:t xml:space="preserve">Tony </w:t>
      </w:r>
      <w:proofErr w:type="spellStart"/>
      <w:r>
        <w:rPr>
          <w:sz w:val="24"/>
          <w:szCs w:val="24"/>
        </w:rPr>
        <w:t>Yankel</w:t>
      </w:r>
      <w:proofErr w:type="spellEnd"/>
    </w:p>
    <w:p w:rsidR="000256C0" w:rsidRDefault="000256C0" w:rsidP="000256C0">
      <w:pPr>
        <w:spacing w:after="0"/>
        <w:rPr>
          <w:sz w:val="24"/>
          <w:szCs w:val="24"/>
        </w:rPr>
      </w:pPr>
      <w:r>
        <w:rPr>
          <w:sz w:val="24"/>
          <w:szCs w:val="24"/>
        </w:rPr>
        <w:t xml:space="preserve">Bob </w:t>
      </w:r>
      <w:proofErr w:type="spellStart"/>
      <w:r>
        <w:rPr>
          <w:sz w:val="24"/>
          <w:szCs w:val="24"/>
        </w:rPr>
        <w:t>Bunsey</w:t>
      </w:r>
      <w:proofErr w:type="spellEnd"/>
      <w:r>
        <w:rPr>
          <w:sz w:val="24"/>
          <w:szCs w:val="24"/>
        </w:rPr>
        <w:tab/>
      </w:r>
      <w:r>
        <w:rPr>
          <w:sz w:val="24"/>
          <w:szCs w:val="24"/>
        </w:rPr>
        <w:tab/>
      </w:r>
      <w:r>
        <w:rPr>
          <w:sz w:val="24"/>
          <w:szCs w:val="24"/>
        </w:rPr>
        <w:tab/>
        <w:t xml:space="preserve">Michael </w:t>
      </w:r>
      <w:proofErr w:type="spellStart"/>
      <w:r>
        <w:rPr>
          <w:sz w:val="24"/>
          <w:szCs w:val="24"/>
        </w:rPr>
        <w:t>Prout</w:t>
      </w:r>
      <w:proofErr w:type="spellEnd"/>
    </w:p>
    <w:p w:rsidR="000256C0" w:rsidRDefault="000256C0" w:rsidP="000256C0">
      <w:pPr>
        <w:spacing w:after="0"/>
        <w:rPr>
          <w:sz w:val="24"/>
          <w:szCs w:val="24"/>
        </w:rPr>
      </w:pPr>
      <w:r>
        <w:rPr>
          <w:sz w:val="24"/>
          <w:szCs w:val="24"/>
        </w:rPr>
        <w:t xml:space="preserve">Vitas </w:t>
      </w:r>
      <w:proofErr w:type="spellStart"/>
      <w:r>
        <w:rPr>
          <w:sz w:val="24"/>
          <w:szCs w:val="24"/>
        </w:rPr>
        <w:t>Cyvas</w:t>
      </w:r>
      <w:proofErr w:type="spellEnd"/>
      <w:r>
        <w:rPr>
          <w:sz w:val="24"/>
          <w:szCs w:val="24"/>
        </w:rPr>
        <w:tab/>
      </w:r>
      <w:r>
        <w:rPr>
          <w:sz w:val="24"/>
          <w:szCs w:val="24"/>
        </w:rPr>
        <w:tab/>
      </w:r>
      <w:r>
        <w:rPr>
          <w:sz w:val="24"/>
          <w:szCs w:val="24"/>
        </w:rPr>
        <w:tab/>
        <w:t xml:space="preserve">Nancy </w:t>
      </w:r>
      <w:proofErr w:type="spellStart"/>
      <w:r>
        <w:rPr>
          <w:sz w:val="24"/>
          <w:szCs w:val="24"/>
        </w:rPr>
        <w:t>Plymale</w:t>
      </w:r>
      <w:proofErr w:type="spellEnd"/>
    </w:p>
    <w:p w:rsidR="000256C0" w:rsidRDefault="000256C0" w:rsidP="000256C0">
      <w:pPr>
        <w:spacing w:after="0"/>
        <w:rPr>
          <w:sz w:val="24"/>
          <w:szCs w:val="24"/>
        </w:rPr>
      </w:pPr>
      <w:r>
        <w:rPr>
          <w:sz w:val="24"/>
          <w:szCs w:val="24"/>
        </w:rPr>
        <w:t>Kent Kemmerer</w:t>
      </w:r>
      <w:r>
        <w:rPr>
          <w:sz w:val="24"/>
          <w:szCs w:val="24"/>
        </w:rPr>
        <w:tab/>
      </w:r>
      <w:r>
        <w:rPr>
          <w:sz w:val="24"/>
          <w:szCs w:val="24"/>
        </w:rPr>
        <w:tab/>
        <w:t xml:space="preserve">Richard </w:t>
      </w:r>
      <w:proofErr w:type="spellStart"/>
      <w:r>
        <w:rPr>
          <w:sz w:val="24"/>
          <w:szCs w:val="24"/>
        </w:rPr>
        <w:t>Rennell</w:t>
      </w:r>
      <w:proofErr w:type="spellEnd"/>
    </w:p>
    <w:p w:rsidR="000256C0" w:rsidRDefault="000256C0" w:rsidP="000256C0">
      <w:pPr>
        <w:spacing w:after="0"/>
        <w:rPr>
          <w:sz w:val="24"/>
          <w:szCs w:val="24"/>
        </w:rPr>
      </w:pPr>
      <w:r>
        <w:rPr>
          <w:sz w:val="24"/>
          <w:szCs w:val="24"/>
        </w:rPr>
        <w:t xml:space="preserve">Gina Lambert  </w:t>
      </w:r>
      <w:r>
        <w:rPr>
          <w:sz w:val="24"/>
          <w:szCs w:val="24"/>
        </w:rPr>
        <w:tab/>
      </w:r>
      <w:r>
        <w:rPr>
          <w:sz w:val="24"/>
          <w:szCs w:val="24"/>
        </w:rPr>
        <w:tab/>
      </w:r>
      <w:r>
        <w:rPr>
          <w:sz w:val="24"/>
          <w:szCs w:val="24"/>
        </w:rPr>
        <w:tab/>
        <w:t>Ken Tatter</w:t>
      </w:r>
    </w:p>
    <w:p w:rsidR="000256C0" w:rsidRDefault="000256C0" w:rsidP="000256C0">
      <w:pPr>
        <w:spacing w:after="0"/>
        <w:rPr>
          <w:sz w:val="24"/>
          <w:szCs w:val="24"/>
        </w:rPr>
      </w:pPr>
    </w:p>
    <w:p w:rsidR="000256C0" w:rsidRDefault="000256C0" w:rsidP="000256C0">
      <w:pPr>
        <w:spacing w:after="0"/>
        <w:rPr>
          <w:sz w:val="24"/>
          <w:szCs w:val="24"/>
        </w:rPr>
      </w:pPr>
      <w:r>
        <w:rPr>
          <w:sz w:val="24"/>
          <w:szCs w:val="24"/>
        </w:rPr>
        <w:t>There were no other nominations and this slate was elected by acclamation.</w:t>
      </w:r>
    </w:p>
    <w:p w:rsidR="000256C0" w:rsidRDefault="000256C0" w:rsidP="000256C0">
      <w:pPr>
        <w:spacing w:after="0"/>
        <w:rPr>
          <w:sz w:val="24"/>
          <w:szCs w:val="24"/>
        </w:rPr>
      </w:pPr>
    </w:p>
    <w:p w:rsidR="000256C0" w:rsidRDefault="000256C0" w:rsidP="000256C0">
      <w:pPr>
        <w:spacing w:after="0"/>
        <w:rPr>
          <w:sz w:val="24"/>
          <w:szCs w:val="24"/>
        </w:rPr>
      </w:pPr>
      <w:r>
        <w:rPr>
          <w:sz w:val="24"/>
          <w:szCs w:val="24"/>
        </w:rPr>
        <w:t>Meeting adjourned at 710 pm.</w:t>
      </w:r>
    </w:p>
    <w:p w:rsidR="000256C0" w:rsidRDefault="000256C0" w:rsidP="000256C0">
      <w:pPr>
        <w:spacing w:after="0"/>
        <w:rPr>
          <w:sz w:val="24"/>
          <w:szCs w:val="24"/>
        </w:rPr>
      </w:pPr>
    </w:p>
    <w:p w:rsidR="000256C0" w:rsidRDefault="000256C0" w:rsidP="000256C0">
      <w:pPr>
        <w:spacing w:after="0"/>
        <w:rPr>
          <w:sz w:val="24"/>
          <w:szCs w:val="24"/>
        </w:rPr>
      </w:pPr>
    </w:p>
    <w:p w:rsidR="000256C0" w:rsidRDefault="000256C0" w:rsidP="000256C0">
      <w:pPr>
        <w:spacing w:after="0"/>
        <w:rPr>
          <w:sz w:val="24"/>
          <w:szCs w:val="24"/>
        </w:rPr>
      </w:pPr>
      <w:r>
        <w:rPr>
          <w:sz w:val="24"/>
          <w:szCs w:val="24"/>
        </w:rPr>
        <w:t xml:space="preserve">A report was given regarding the lawsuit that was filed by the Lakefront Group regarding </w:t>
      </w:r>
      <w:r w:rsidR="00316F43">
        <w:rPr>
          <w:sz w:val="24"/>
          <w:szCs w:val="24"/>
        </w:rPr>
        <w:t xml:space="preserve">water front property rights that the Ohio DNR claims that water front property belongs to the State of Ohio and regulated by the Ohio DNR.   A ruling was issued by Judge, </w:t>
      </w:r>
      <w:proofErr w:type="spellStart"/>
      <w:r w:rsidR="00316F43">
        <w:rPr>
          <w:sz w:val="24"/>
          <w:szCs w:val="24"/>
        </w:rPr>
        <w:t>Lucci</w:t>
      </w:r>
      <w:proofErr w:type="spellEnd"/>
      <w:r w:rsidR="00316F43">
        <w:rPr>
          <w:sz w:val="24"/>
          <w:szCs w:val="24"/>
        </w:rPr>
        <w:t xml:space="preserve"> and ruled in favor of the Lakefront Group.   The ruling was handed down in September 2012.   The ruling was appealed and the Appeals Court also ruled in favor of the Lakefront Group</w:t>
      </w:r>
      <w:r w:rsidR="00B72194">
        <w:rPr>
          <w:sz w:val="24"/>
          <w:szCs w:val="24"/>
        </w:rPr>
        <w:t xml:space="preserve"> in April 2014</w:t>
      </w:r>
      <w:r w:rsidR="00316F43">
        <w:rPr>
          <w:sz w:val="24"/>
          <w:szCs w:val="24"/>
        </w:rPr>
        <w:t xml:space="preserve">.  </w:t>
      </w:r>
      <w:r w:rsidR="00B72194">
        <w:rPr>
          <w:sz w:val="24"/>
          <w:szCs w:val="24"/>
        </w:rPr>
        <w:t xml:space="preserve"> Attorney General, Mike DeWine has dropped out of the case.</w:t>
      </w:r>
      <w:r w:rsidR="00316F43">
        <w:rPr>
          <w:sz w:val="24"/>
          <w:szCs w:val="24"/>
        </w:rPr>
        <w:t xml:space="preserve"> </w:t>
      </w:r>
    </w:p>
    <w:p w:rsidR="00316F43" w:rsidRDefault="00316F43" w:rsidP="000256C0">
      <w:pPr>
        <w:spacing w:after="0"/>
        <w:rPr>
          <w:sz w:val="24"/>
          <w:szCs w:val="24"/>
        </w:rPr>
      </w:pPr>
    </w:p>
    <w:p w:rsidR="00316F43" w:rsidRDefault="00316F43" w:rsidP="000256C0">
      <w:pPr>
        <w:spacing w:after="0"/>
        <w:rPr>
          <w:sz w:val="24"/>
          <w:szCs w:val="24"/>
        </w:rPr>
      </w:pPr>
      <w:r>
        <w:rPr>
          <w:sz w:val="24"/>
          <w:szCs w:val="24"/>
        </w:rPr>
        <w:t>The ruling was:</w:t>
      </w:r>
    </w:p>
    <w:p w:rsidR="00316F43" w:rsidRDefault="00316F43" w:rsidP="00316F43">
      <w:pPr>
        <w:pStyle w:val="ListParagraph"/>
        <w:numPr>
          <w:ilvl w:val="0"/>
          <w:numId w:val="1"/>
        </w:numPr>
        <w:spacing w:after="0"/>
        <w:rPr>
          <w:sz w:val="24"/>
          <w:szCs w:val="24"/>
        </w:rPr>
      </w:pPr>
      <w:r>
        <w:rPr>
          <w:sz w:val="24"/>
          <w:szCs w:val="24"/>
        </w:rPr>
        <w:t xml:space="preserve">Return </w:t>
      </w:r>
      <w:r w:rsidR="00B72194">
        <w:rPr>
          <w:sz w:val="24"/>
          <w:szCs w:val="24"/>
        </w:rPr>
        <w:t xml:space="preserve">the paid </w:t>
      </w:r>
      <w:r>
        <w:rPr>
          <w:sz w:val="24"/>
          <w:szCs w:val="24"/>
        </w:rPr>
        <w:t>lease fees to the property owners for the last</w:t>
      </w:r>
      <w:r w:rsidR="004633F9">
        <w:rPr>
          <w:sz w:val="24"/>
          <w:szCs w:val="24"/>
        </w:rPr>
        <w:t xml:space="preserve"> 12 years</w:t>
      </w:r>
      <w:r>
        <w:rPr>
          <w:sz w:val="24"/>
          <w:szCs w:val="24"/>
        </w:rPr>
        <w:t>.</w:t>
      </w:r>
    </w:p>
    <w:p w:rsidR="00316F43" w:rsidRDefault="00316F43" w:rsidP="00316F43">
      <w:pPr>
        <w:pStyle w:val="ListParagraph"/>
        <w:numPr>
          <w:ilvl w:val="0"/>
          <w:numId w:val="1"/>
        </w:numPr>
        <w:spacing w:after="0"/>
        <w:rPr>
          <w:sz w:val="24"/>
          <w:szCs w:val="24"/>
        </w:rPr>
      </w:pPr>
      <w:r>
        <w:rPr>
          <w:sz w:val="24"/>
          <w:szCs w:val="24"/>
        </w:rPr>
        <w:t>Void all land leases.</w:t>
      </w:r>
    </w:p>
    <w:p w:rsidR="00316F43" w:rsidRDefault="00316F43" w:rsidP="00316F43">
      <w:pPr>
        <w:pStyle w:val="ListParagraph"/>
        <w:numPr>
          <w:ilvl w:val="0"/>
          <w:numId w:val="1"/>
        </w:numPr>
        <w:spacing w:after="0"/>
        <w:rPr>
          <w:sz w:val="24"/>
          <w:szCs w:val="24"/>
        </w:rPr>
      </w:pPr>
      <w:r>
        <w:rPr>
          <w:sz w:val="24"/>
          <w:szCs w:val="24"/>
        </w:rPr>
        <w:t>Notices are to be provided by local governments.</w:t>
      </w:r>
    </w:p>
    <w:p w:rsidR="00316F43" w:rsidRDefault="00316F43" w:rsidP="00316F43">
      <w:pPr>
        <w:pStyle w:val="ListParagraph"/>
        <w:numPr>
          <w:ilvl w:val="0"/>
          <w:numId w:val="1"/>
        </w:numPr>
        <w:spacing w:after="0"/>
        <w:rPr>
          <w:sz w:val="24"/>
          <w:szCs w:val="24"/>
        </w:rPr>
      </w:pPr>
      <w:r>
        <w:rPr>
          <w:sz w:val="24"/>
          <w:szCs w:val="24"/>
        </w:rPr>
        <w:t xml:space="preserve"> Defined the natural shoreline.</w:t>
      </w:r>
    </w:p>
    <w:p w:rsidR="00316F43" w:rsidRDefault="00316F43" w:rsidP="00316F43">
      <w:pPr>
        <w:pStyle w:val="ListParagraph"/>
        <w:numPr>
          <w:ilvl w:val="0"/>
          <w:numId w:val="1"/>
        </w:numPr>
        <w:spacing w:after="0"/>
        <w:rPr>
          <w:sz w:val="24"/>
          <w:szCs w:val="24"/>
        </w:rPr>
      </w:pPr>
      <w:r>
        <w:rPr>
          <w:sz w:val="24"/>
          <w:szCs w:val="24"/>
        </w:rPr>
        <w:t>Same class certifying, all persons on the lake.  Prevailing parties.</w:t>
      </w:r>
    </w:p>
    <w:p w:rsidR="00316F43" w:rsidRDefault="00B72194" w:rsidP="00316F43">
      <w:pPr>
        <w:pStyle w:val="ListParagraph"/>
        <w:numPr>
          <w:ilvl w:val="0"/>
          <w:numId w:val="1"/>
        </w:numPr>
        <w:spacing w:after="0"/>
        <w:rPr>
          <w:sz w:val="24"/>
          <w:szCs w:val="24"/>
        </w:rPr>
      </w:pPr>
      <w:r>
        <w:rPr>
          <w:sz w:val="24"/>
          <w:szCs w:val="24"/>
        </w:rPr>
        <w:t>Pay all attorney fees.</w:t>
      </w:r>
    </w:p>
    <w:p w:rsidR="00B72194" w:rsidRDefault="00B72194" w:rsidP="00316F43">
      <w:pPr>
        <w:pStyle w:val="ListParagraph"/>
        <w:numPr>
          <w:ilvl w:val="0"/>
          <w:numId w:val="1"/>
        </w:numPr>
        <w:spacing w:after="0"/>
        <w:rPr>
          <w:sz w:val="24"/>
          <w:szCs w:val="24"/>
        </w:rPr>
      </w:pPr>
      <w:r>
        <w:rPr>
          <w:sz w:val="24"/>
          <w:szCs w:val="24"/>
        </w:rPr>
        <w:t xml:space="preserve">Change the property </w:t>
      </w:r>
      <w:r w:rsidR="00E1534B">
        <w:rPr>
          <w:sz w:val="24"/>
          <w:szCs w:val="24"/>
        </w:rPr>
        <w:t>owners’</w:t>
      </w:r>
      <w:r>
        <w:rPr>
          <w:sz w:val="24"/>
          <w:szCs w:val="24"/>
        </w:rPr>
        <w:t xml:space="preserve"> deeds.</w:t>
      </w:r>
    </w:p>
    <w:p w:rsidR="00B72194" w:rsidRDefault="00B72194" w:rsidP="00316F43">
      <w:pPr>
        <w:pStyle w:val="ListParagraph"/>
        <w:numPr>
          <w:ilvl w:val="0"/>
          <w:numId w:val="1"/>
        </w:numPr>
        <w:spacing w:after="0"/>
        <w:rPr>
          <w:sz w:val="24"/>
          <w:szCs w:val="24"/>
        </w:rPr>
      </w:pPr>
      <w:r>
        <w:rPr>
          <w:sz w:val="24"/>
          <w:szCs w:val="24"/>
        </w:rPr>
        <w:t xml:space="preserve">Compensate the property owners for land that </w:t>
      </w:r>
      <w:r w:rsidR="004633F9">
        <w:rPr>
          <w:sz w:val="24"/>
          <w:szCs w:val="24"/>
        </w:rPr>
        <w:t>was taken by the DNR over the last 10 to 20 years</w:t>
      </w:r>
    </w:p>
    <w:p w:rsidR="00B72194" w:rsidRDefault="00B72194" w:rsidP="00B72194">
      <w:pPr>
        <w:spacing w:after="0"/>
        <w:rPr>
          <w:sz w:val="24"/>
          <w:szCs w:val="24"/>
        </w:rPr>
      </w:pPr>
    </w:p>
    <w:p w:rsidR="00B72194" w:rsidRDefault="00B72194" w:rsidP="00B72194">
      <w:pPr>
        <w:spacing w:after="0"/>
        <w:rPr>
          <w:sz w:val="24"/>
          <w:szCs w:val="24"/>
        </w:rPr>
      </w:pPr>
      <w:r>
        <w:rPr>
          <w:sz w:val="24"/>
          <w:szCs w:val="24"/>
        </w:rPr>
        <w:t>All shoreline property in the State of Ohio is private property belonging to the land owner.  The definition of the natural shoreline was:   “If your feet are not wet, you are trespassing on private property”.</w:t>
      </w:r>
      <w:r w:rsidR="004633F9">
        <w:rPr>
          <w:sz w:val="24"/>
          <w:szCs w:val="24"/>
        </w:rPr>
        <w:t xml:space="preserve">   The ODNR continues to send lease bills to property owners of beach front property</w:t>
      </w:r>
      <w:r w:rsidR="00877909">
        <w:rPr>
          <w:sz w:val="24"/>
          <w:szCs w:val="24"/>
        </w:rPr>
        <w:t xml:space="preserve"> while the judge rules that this beach front property belongs to the property owners.</w:t>
      </w:r>
    </w:p>
    <w:p w:rsidR="00B72194" w:rsidRDefault="00B72194" w:rsidP="00B72194">
      <w:pPr>
        <w:spacing w:after="0"/>
        <w:rPr>
          <w:sz w:val="24"/>
          <w:szCs w:val="24"/>
        </w:rPr>
      </w:pPr>
    </w:p>
    <w:p w:rsidR="004633F9" w:rsidRDefault="004633F9" w:rsidP="004633F9">
      <w:pPr>
        <w:spacing w:after="0"/>
        <w:jc w:val="center"/>
        <w:rPr>
          <w:sz w:val="24"/>
          <w:szCs w:val="24"/>
        </w:rPr>
      </w:pPr>
      <w:r>
        <w:rPr>
          <w:sz w:val="24"/>
          <w:szCs w:val="24"/>
        </w:rPr>
        <w:t>1</w:t>
      </w:r>
    </w:p>
    <w:p w:rsidR="00B72194" w:rsidRDefault="00B72194" w:rsidP="00B72194">
      <w:pPr>
        <w:spacing w:after="0"/>
        <w:rPr>
          <w:sz w:val="24"/>
          <w:szCs w:val="24"/>
        </w:rPr>
      </w:pPr>
      <w:r>
        <w:rPr>
          <w:sz w:val="24"/>
          <w:szCs w:val="24"/>
        </w:rPr>
        <w:lastRenderedPageBreak/>
        <w:t>To date there have been no returned lease fees to the lakeshore property owners, either being Lake Erie or any other in-land lakes.   The Lakefront Group so far has spent approximately between ¾ to 1 million dollars.</w:t>
      </w:r>
      <w:r w:rsidR="00E1534B">
        <w:rPr>
          <w:sz w:val="24"/>
          <w:szCs w:val="24"/>
        </w:rPr>
        <w:t xml:space="preserve">   There are 14, 000 land owners affected by this action by the ODNR.</w:t>
      </w:r>
    </w:p>
    <w:p w:rsidR="00877909" w:rsidRDefault="00877909" w:rsidP="00B72194">
      <w:pPr>
        <w:spacing w:after="0"/>
        <w:rPr>
          <w:sz w:val="24"/>
          <w:szCs w:val="24"/>
        </w:rPr>
      </w:pPr>
    </w:p>
    <w:p w:rsidR="00877909" w:rsidRDefault="00877909" w:rsidP="00B72194">
      <w:pPr>
        <w:spacing w:after="0"/>
        <w:rPr>
          <w:sz w:val="24"/>
          <w:szCs w:val="24"/>
        </w:rPr>
      </w:pPr>
      <w:r>
        <w:rPr>
          <w:sz w:val="24"/>
          <w:szCs w:val="24"/>
        </w:rPr>
        <w:t xml:space="preserve">In Michigan, property owners have no exclusive rights to beach property and cannot claim that a person is trespassing.   </w:t>
      </w:r>
    </w:p>
    <w:p w:rsidR="00877909" w:rsidRDefault="00877909" w:rsidP="00B72194">
      <w:pPr>
        <w:spacing w:after="0"/>
        <w:rPr>
          <w:sz w:val="24"/>
          <w:szCs w:val="24"/>
        </w:rPr>
      </w:pPr>
    </w:p>
    <w:p w:rsidR="00877909" w:rsidRDefault="00877909" w:rsidP="00B72194">
      <w:pPr>
        <w:spacing w:after="0"/>
        <w:rPr>
          <w:sz w:val="24"/>
          <w:szCs w:val="24"/>
        </w:rPr>
      </w:pPr>
      <w:r>
        <w:rPr>
          <w:sz w:val="24"/>
          <w:szCs w:val="24"/>
        </w:rPr>
        <w:t>5</w:t>
      </w:r>
      <w:r w:rsidRPr="00877909">
        <w:rPr>
          <w:sz w:val="24"/>
          <w:szCs w:val="24"/>
          <w:vertAlign w:val="superscript"/>
        </w:rPr>
        <w:t>th</w:t>
      </w:r>
      <w:r>
        <w:rPr>
          <w:sz w:val="24"/>
          <w:szCs w:val="24"/>
        </w:rPr>
        <w:t xml:space="preserve"> Amendment rights to the US Constitution are being eroded where the government is claiming and taking private property.</w:t>
      </w:r>
    </w:p>
    <w:p w:rsidR="00E1534B" w:rsidRDefault="00E1534B" w:rsidP="00B72194">
      <w:pPr>
        <w:spacing w:after="0"/>
        <w:rPr>
          <w:sz w:val="24"/>
          <w:szCs w:val="24"/>
        </w:rPr>
      </w:pPr>
    </w:p>
    <w:p w:rsidR="00E1534B" w:rsidRDefault="00E1534B" w:rsidP="00B72194">
      <w:pPr>
        <w:spacing w:after="0"/>
        <w:rPr>
          <w:sz w:val="24"/>
          <w:szCs w:val="24"/>
        </w:rPr>
      </w:pPr>
    </w:p>
    <w:p w:rsidR="00E1534B" w:rsidRDefault="00E1534B" w:rsidP="00B72194">
      <w:pPr>
        <w:spacing w:after="0"/>
        <w:rPr>
          <w:i/>
          <w:sz w:val="24"/>
          <w:szCs w:val="24"/>
          <w:u w:val="single"/>
        </w:rPr>
      </w:pPr>
      <w:r w:rsidRPr="00E1534B">
        <w:rPr>
          <w:i/>
          <w:sz w:val="24"/>
          <w:szCs w:val="24"/>
          <w:u w:val="single"/>
        </w:rPr>
        <w:t>Discussion on Algae</w:t>
      </w:r>
    </w:p>
    <w:p w:rsidR="00E1534B" w:rsidRDefault="00E1534B" w:rsidP="00B72194">
      <w:pPr>
        <w:spacing w:after="0"/>
        <w:rPr>
          <w:i/>
          <w:sz w:val="24"/>
          <w:szCs w:val="24"/>
          <w:u w:val="single"/>
        </w:rPr>
      </w:pPr>
    </w:p>
    <w:p w:rsidR="00E1534B" w:rsidRDefault="00E1534B" w:rsidP="00B72194">
      <w:pPr>
        <w:spacing w:after="0"/>
        <w:rPr>
          <w:sz w:val="24"/>
          <w:szCs w:val="24"/>
        </w:rPr>
      </w:pPr>
      <w:r>
        <w:rPr>
          <w:sz w:val="24"/>
          <w:szCs w:val="24"/>
        </w:rPr>
        <w:t>A presentation was given by Dr. Jeff Reutter on the current state of Lake Erie.</w:t>
      </w:r>
    </w:p>
    <w:p w:rsidR="00E1534B" w:rsidRPr="006D2F94" w:rsidRDefault="00E1534B" w:rsidP="006D2F94">
      <w:pPr>
        <w:pStyle w:val="ListParagraph"/>
        <w:numPr>
          <w:ilvl w:val="0"/>
          <w:numId w:val="1"/>
        </w:numPr>
        <w:spacing w:after="0"/>
        <w:rPr>
          <w:sz w:val="24"/>
          <w:szCs w:val="24"/>
        </w:rPr>
      </w:pPr>
      <w:r w:rsidRPr="006D2F94">
        <w:rPr>
          <w:sz w:val="24"/>
          <w:szCs w:val="24"/>
        </w:rPr>
        <w:t>Lake Eris is 9,906 square miles and is the 11</w:t>
      </w:r>
      <w:r w:rsidRPr="006D2F94">
        <w:rPr>
          <w:sz w:val="24"/>
          <w:szCs w:val="24"/>
          <w:vertAlign w:val="superscript"/>
        </w:rPr>
        <w:t>th</w:t>
      </w:r>
      <w:r w:rsidRPr="006D2F94">
        <w:rPr>
          <w:sz w:val="24"/>
          <w:szCs w:val="24"/>
        </w:rPr>
        <w:t xml:space="preserve"> largest lake in the country.</w:t>
      </w:r>
    </w:p>
    <w:p w:rsidR="00E1534B" w:rsidRPr="006D2F94" w:rsidRDefault="00E1534B" w:rsidP="006D2F94">
      <w:pPr>
        <w:pStyle w:val="ListParagraph"/>
        <w:numPr>
          <w:ilvl w:val="0"/>
          <w:numId w:val="1"/>
        </w:numPr>
        <w:spacing w:after="0"/>
        <w:rPr>
          <w:sz w:val="24"/>
          <w:szCs w:val="24"/>
        </w:rPr>
      </w:pPr>
      <w:r w:rsidRPr="006D2F94">
        <w:rPr>
          <w:sz w:val="24"/>
          <w:szCs w:val="24"/>
        </w:rPr>
        <w:t xml:space="preserve">80% of the lakes water comes from the northern lakes through the Detroit River.   </w:t>
      </w:r>
    </w:p>
    <w:p w:rsidR="00E1534B" w:rsidRDefault="006D2F94" w:rsidP="00B72194">
      <w:pPr>
        <w:spacing w:after="0"/>
        <w:rPr>
          <w:sz w:val="24"/>
          <w:szCs w:val="24"/>
        </w:rPr>
      </w:pPr>
      <w:r>
        <w:rPr>
          <w:sz w:val="24"/>
          <w:szCs w:val="24"/>
        </w:rPr>
        <w:t xml:space="preserve">The major problem with Lake Erie is the Maumee River and the </w:t>
      </w:r>
      <w:r w:rsidR="000D6E50">
        <w:rPr>
          <w:sz w:val="24"/>
          <w:szCs w:val="24"/>
        </w:rPr>
        <w:t>phosphorus</w:t>
      </w:r>
      <w:r w:rsidR="000D6E50">
        <w:rPr>
          <w:sz w:val="24"/>
          <w:szCs w:val="24"/>
        </w:rPr>
        <w:t xml:space="preserve"> and other </w:t>
      </w:r>
      <w:r>
        <w:rPr>
          <w:sz w:val="24"/>
          <w:szCs w:val="24"/>
        </w:rPr>
        <w:t>nutrients that come out of the river.</w:t>
      </w:r>
    </w:p>
    <w:p w:rsidR="00EC0F81" w:rsidRDefault="008D10EA" w:rsidP="00B72194">
      <w:pPr>
        <w:spacing w:after="0"/>
        <w:rPr>
          <w:sz w:val="24"/>
          <w:szCs w:val="24"/>
        </w:rPr>
      </w:pPr>
      <w:r>
        <w:rPr>
          <w:sz w:val="24"/>
          <w:szCs w:val="24"/>
        </w:rPr>
        <w:t>Water that flows into the western basin stays there for approximately 50 days before it flushes out.  If the nutrients are stopped from being washed down the Maumee River, then the algae problem can be fixed quickly.</w:t>
      </w:r>
      <w:r w:rsidR="002262A3">
        <w:rPr>
          <w:sz w:val="24"/>
          <w:szCs w:val="24"/>
        </w:rPr>
        <w:t xml:space="preserve">   The western basin is shallow and the bottom of the lake loses oxygen because of the </w:t>
      </w:r>
      <w:r w:rsidR="002262A3">
        <w:rPr>
          <w:sz w:val="24"/>
          <w:szCs w:val="24"/>
        </w:rPr>
        <w:t>phosphorus</w:t>
      </w:r>
      <w:r w:rsidR="002262A3">
        <w:rPr>
          <w:sz w:val="24"/>
          <w:szCs w:val="24"/>
        </w:rPr>
        <w:t xml:space="preserve"> and other nutrients.  There are 4 major toxins that are created by the algae and one of the most dangerous id the </w:t>
      </w:r>
      <w:proofErr w:type="spellStart"/>
      <w:r w:rsidR="002262A3">
        <w:rPr>
          <w:sz w:val="24"/>
          <w:szCs w:val="24"/>
        </w:rPr>
        <w:t>Micro</w:t>
      </w:r>
      <w:r w:rsidR="00572E08">
        <w:rPr>
          <w:sz w:val="24"/>
          <w:szCs w:val="24"/>
        </w:rPr>
        <w:t>syst</w:t>
      </w:r>
      <w:r w:rsidR="00EC0F81">
        <w:rPr>
          <w:sz w:val="24"/>
          <w:szCs w:val="24"/>
        </w:rPr>
        <w:t>i</w:t>
      </w:r>
      <w:r w:rsidR="00572E08">
        <w:rPr>
          <w:sz w:val="24"/>
          <w:szCs w:val="24"/>
        </w:rPr>
        <w:t>n</w:t>
      </w:r>
      <w:proofErr w:type="spellEnd"/>
      <w:r w:rsidR="00572E08">
        <w:rPr>
          <w:sz w:val="24"/>
          <w:szCs w:val="24"/>
        </w:rPr>
        <w:t xml:space="preserve"> that caused the water crisis of August 2014.   </w:t>
      </w:r>
      <w:r w:rsidR="00EC0F81">
        <w:rPr>
          <w:sz w:val="24"/>
          <w:szCs w:val="24"/>
        </w:rPr>
        <w:t xml:space="preserve">The World Health Organization recommends that if the water contains </w:t>
      </w:r>
    </w:p>
    <w:p w:rsidR="008D10EA" w:rsidRDefault="00EC0F81" w:rsidP="00B72194">
      <w:pPr>
        <w:spacing w:after="0"/>
        <w:rPr>
          <w:sz w:val="24"/>
          <w:szCs w:val="24"/>
        </w:rPr>
      </w:pPr>
      <w:r>
        <w:rPr>
          <w:sz w:val="24"/>
          <w:szCs w:val="24"/>
        </w:rPr>
        <w:t xml:space="preserve">1 part of </w:t>
      </w:r>
      <w:proofErr w:type="spellStart"/>
      <w:r>
        <w:rPr>
          <w:sz w:val="24"/>
          <w:szCs w:val="24"/>
        </w:rPr>
        <w:t>Microsystin</w:t>
      </w:r>
      <w:proofErr w:type="spellEnd"/>
      <w:r>
        <w:rPr>
          <w:sz w:val="24"/>
          <w:szCs w:val="24"/>
        </w:rPr>
        <w:t xml:space="preserve"> per billion, do not drink the water.   In August 2014, Toledo water was 3 parts per billion.   </w:t>
      </w:r>
    </w:p>
    <w:p w:rsidR="002262A3" w:rsidRDefault="002262A3" w:rsidP="00B72194">
      <w:pPr>
        <w:spacing w:after="0"/>
        <w:rPr>
          <w:sz w:val="24"/>
          <w:szCs w:val="24"/>
        </w:rPr>
      </w:pPr>
    </w:p>
    <w:p w:rsidR="002262A3" w:rsidRDefault="002262A3" w:rsidP="00B72194">
      <w:pPr>
        <w:spacing w:after="0"/>
        <w:rPr>
          <w:sz w:val="24"/>
          <w:szCs w:val="24"/>
        </w:rPr>
      </w:pPr>
      <w:r>
        <w:rPr>
          <w:sz w:val="24"/>
          <w:szCs w:val="24"/>
        </w:rPr>
        <w:t xml:space="preserve">Since 1971 phosphorus has been reduced out of the Maumee River from 29,000 Metric Tons to 11,000 Metric Tons.   Recent studies have seen the amount of phosphorus up 144%.   Of all of the phosphorus used on farms, science has determined that the crops need only 25% of what is actually put down on the land.   </w:t>
      </w:r>
      <w:r w:rsidR="00572E08">
        <w:rPr>
          <w:sz w:val="24"/>
          <w:szCs w:val="24"/>
        </w:rPr>
        <w:t xml:space="preserve">There is 4.2 million acres of agricultural land that feeds into the Maumee River.   </w:t>
      </w:r>
    </w:p>
    <w:p w:rsidR="0085716A" w:rsidRDefault="0085716A" w:rsidP="00B72194">
      <w:pPr>
        <w:spacing w:after="0"/>
        <w:rPr>
          <w:sz w:val="24"/>
          <w:szCs w:val="24"/>
        </w:rPr>
      </w:pPr>
    </w:p>
    <w:p w:rsidR="008F1B12" w:rsidRDefault="00572E08" w:rsidP="00B72194">
      <w:pPr>
        <w:spacing w:after="0"/>
        <w:rPr>
          <w:sz w:val="24"/>
          <w:szCs w:val="24"/>
        </w:rPr>
      </w:pPr>
      <w:r>
        <w:rPr>
          <w:sz w:val="24"/>
          <w:szCs w:val="24"/>
        </w:rPr>
        <w:t>3 to 8% of the pollution that cause toxins are from sewage treatment plants.   In the year 2000 the blooms returned to the western basin and in 2011 it was the worst year in history for algae blooms in Lake Eris.   On July 9</w:t>
      </w:r>
      <w:r w:rsidRPr="00572E08">
        <w:rPr>
          <w:sz w:val="24"/>
          <w:szCs w:val="24"/>
          <w:vertAlign w:val="superscript"/>
        </w:rPr>
        <w:t>th</w:t>
      </w:r>
      <w:r>
        <w:rPr>
          <w:sz w:val="24"/>
          <w:szCs w:val="24"/>
        </w:rPr>
        <w:t xml:space="preserve"> 2015 the forecast will come out as to the rating of algae that will be produced in Lake Erie this year.   The prediction is that, on a scale of 1 to 10, 2015 should be a 4.   </w:t>
      </w:r>
    </w:p>
    <w:p w:rsidR="008F1B12" w:rsidRDefault="008F1B12" w:rsidP="008F1B12">
      <w:pPr>
        <w:spacing w:after="0"/>
        <w:jc w:val="center"/>
        <w:rPr>
          <w:sz w:val="24"/>
          <w:szCs w:val="24"/>
        </w:rPr>
      </w:pPr>
      <w:r>
        <w:rPr>
          <w:sz w:val="24"/>
          <w:szCs w:val="24"/>
        </w:rPr>
        <w:t>2</w:t>
      </w:r>
    </w:p>
    <w:p w:rsidR="00EC0F81" w:rsidRDefault="00572E08" w:rsidP="00B72194">
      <w:pPr>
        <w:spacing w:after="0"/>
        <w:rPr>
          <w:sz w:val="24"/>
          <w:szCs w:val="24"/>
        </w:rPr>
      </w:pPr>
      <w:r>
        <w:rPr>
          <w:sz w:val="24"/>
          <w:szCs w:val="24"/>
        </w:rPr>
        <w:lastRenderedPageBreak/>
        <w:t xml:space="preserve">The years 2010 was a 10 and 2014 was a 6.   The reason for the lower rating this year is because there was a lower discharge of water flowing from the Maumee River this spring.   </w:t>
      </w:r>
    </w:p>
    <w:p w:rsidR="00572E08" w:rsidRDefault="00572E08" w:rsidP="00B72194">
      <w:pPr>
        <w:spacing w:after="0"/>
        <w:rPr>
          <w:sz w:val="24"/>
          <w:szCs w:val="24"/>
        </w:rPr>
      </w:pPr>
      <w:r>
        <w:rPr>
          <w:sz w:val="24"/>
          <w:szCs w:val="24"/>
        </w:rPr>
        <w:t xml:space="preserve">There is a direct </w:t>
      </w:r>
      <w:r w:rsidR="00EC0F81">
        <w:rPr>
          <w:sz w:val="24"/>
          <w:szCs w:val="24"/>
        </w:rPr>
        <w:t>correlation</w:t>
      </w:r>
      <w:r>
        <w:rPr>
          <w:sz w:val="24"/>
          <w:szCs w:val="24"/>
        </w:rPr>
        <w:t xml:space="preserve"> </w:t>
      </w:r>
      <w:r w:rsidR="00EC0F81">
        <w:rPr>
          <w:sz w:val="24"/>
          <w:szCs w:val="24"/>
        </w:rPr>
        <w:t xml:space="preserve">between wet springs that discharge a lot of water and years that the spring time is drier and not as much </w:t>
      </w:r>
      <w:r w:rsidR="00EC0F81">
        <w:rPr>
          <w:sz w:val="24"/>
          <w:szCs w:val="24"/>
        </w:rPr>
        <w:t>phosphorus</w:t>
      </w:r>
      <w:r w:rsidR="00EC0F81">
        <w:rPr>
          <w:sz w:val="24"/>
          <w:szCs w:val="24"/>
        </w:rPr>
        <w:t xml:space="preserve"> and other nutrients </w:t>
      </w:r>
      <w:r w:rsidR="008F1B12">
        <w:rPr>
          <w:sz w:val="24"/>
          <w:szCs w:val="24"/>
        </w:rPr>
        <w:t>are</w:t>
      </w:r>
      <w:r w:rsidR="00EC0F81">
        <w:rPr>
          <w:sz w:val="24"/>
          <w:szCs w:val="24"/>
        </w:rPr>
        <w:t xml:space="preserve"> discharged into Lake Eris Western Basin.   Dr. Reutter says that a 40% reduction of </w:t>
      </w:r>
      <w:r w:rsidR="00EC0F81">
        <w:rPr>
          <w:sz w:val="24"/>
          <w:szCs w:val="24"/>
        </w:rPr>
        <w:t>phosphorus</w:t>
      </w:r>
      <w:r w:rsidR="00EC0F81">
        <w:rPr>
          <w:sz w:val="24"/>
          <w:szCs w:val="24"/>
        </w:rPr>
        <w:t xml:space="preserve"> will eliminate algae blooms.      </w:t>
      </w:r>
      <w:r w:rsidR="008F1B12">
        <w:rPr>
          <w:sz w:val="24"/>
          <w:szCs w:val="24"/>
        </w:rPr>
        <w:t xml:space="preserve">Ohio State University is working with farm organizations and other to educate people on this problem and is making some head-way.   </w:t>
      </w:r>
    </w:p>
    <w:p w:rsidR="008F1B12" w:rsidRDefault="008F1B12" w:rsidP="00B72194">
      <w:pPr>
        <w:spacing w:after="0"/>
        <w:rPr>
          <w:sz w:val="24"/>
          <w:szCs w:val="24"/>
        </w:rPr>
      </w:pPr>
    </w:p>
    <w:p w:rsidR="008F1B12" w:rsidRDefault="008F1B12" w:rsidP="00B72194">
      <w:pPr>
        <w:spacing w:after="0"/>
        <w:rPr>
          <w:sz w:val="24"/>
          <w:szCs w:val="24"/>
        </w:rPr>
      </w:pPr>
      <w:r>
        <w:rPr>
          <w:sz w:val="24"/>
          <w:szCs w:val="24"/>
        </w:rPr>
        <w:t xml:space="preserve">Other information as to where the pollutants are discharged from, are the </w:t>
      </w:r>
      <w:proofErr w:type="spellStart"/>
      <w:r>
        <w:rPr>
          <w:sz w:val="24"/>
          <w:szCs w:val="24"/>
        </w:rPr>
        <w:t>Temms</w:t>
      </w:r>
      <w:proofErr w:type="spellEnd"/>
      <w:r>
        <w:rPr>
          <w:sz w:val="24"/>
          <w:szCs w:val="24"/>
        </w:rPr>
        <w:t xml:space="preserve"> River, Detroit River, Maumee River and the Cuyahoga River.   </w:t>
      </w:r>
      <w:r w:rsidR="000D6E50">
        <w:rPr>
          <w:sz w:val="24"/>
          <w:szCs w:val="24"/>
        </w:rPr>
        <w:t xml:space="preserve">The Detroit Sewage Plant excretes somewhere between 200 to 500 tons annually and the Toledo Sewage Treatment Plant discharges approximately 60 tons annually.   Dr. Reutter says that these plants are not a major cause of pollution in contrast as to what the general public believes.   </w:t>
      </w:r>
    </w:p>
    <w:p w:rsidR="000D6E50" w:rsidRDefault="000D6E50" w:rsidP="00B72194">
      <w:pPr>
        <w:spacing w:after="0"/>
        <w:rPr>
          <w:sz w:val="24"/>
          <w:szCs w:val="24"/>
        </w:rPr>
      </w:pPr>
    </w:p>
    <w:p w:rsidR="000D6E50" w:rsidRDefault="000D6E50" w:rsidP="00B72194">
      <w:pPr>
        <w:spacing w:after="0"/>
        <w:rPr>
          <w:sz w:val="24"/>
          <w:szCs w:val="24"/>
        </w:rPr>
      </w:pPr>
      <w:r>
        <w:rPr>
          <w:sz w:val="24"/>
          <w:szCs w:val="24"/>
        </w:rPr>
        <w:t xml:space="preserve">A question was asked of Dr. Reutter about Zebra Mussels and their role in the </w:t>
      </w:r>
      <w:r>
        <w:rPr>
          <w:sz w:val="24"/>
          <w:szCs w:val="24"/>
        </w:rPr>
        <w:t>phosphorus</w:t>
      </w:r>
      <w:r>
        <w:rPr>
          <w:sz w:val="24"/>
          <w:szCs w:val="24"/>
        </w:rPr>
        <w:t xml:space="preserve"> problem.   The Zebra Mussels do eat the algae and then release the </w:t>
      </w:r>
      <w:r>
        <w:rPr>
          <w:sz w:val="24"/>
          <w:szCs w:val="24"/>
        </w:rPr>
        <w:t>phosphorus</w:t>
      </w:r>
      <w:r>
        <w:rPr>
          <w:sz w:val="24"/>
          <w:szCs w:val="24"/>
        </w:rPr>
        <w:t xml:space="preserve"> back into the lake.   </w:t>
      </w:r>
    </w:p>
    <w:p w:rsidR="000D6E50" w:rsidRDefault="000D6E50" w:rsidP="00B72194">
      <w:pPr>
        <w:spacing w:after="0"/>
        <w:rPr>
          <w:sz w:val="24"/>
          <w:szCs w:val="24"/>
        </w:rPr>
      </w:pPr>
    </w:p>
    <w:p w:rsidR="000D6E50" w:rsidRDefault="000D6E50" w:rsidP="00B72194">
      <w:pPr>
        <w:spacing w:after="0"/>
        <w:rPr>
          <w:sz w:val="24"/>
          <w:szCs w:val="24"/>
        </w:rPr>
      </w:pPr>
      <w:r>
        <w:rPr>
          <w:sz w:val="24"/>
          <w:szCs w:val="24"/>
        </w:rPr>
        <w:t>Dr. Jeff Reutter’s contact information is:</w:t>
      </w:r>
    </w:p>
    <w:p w:rsidR="000D6E50" w:rsidRDefault="000D6E50" w:rsidP="00B72194">
      <w:pPr>
        <w:spacing w:after="0"/>
        <w:rPr>
          <w:sz w:val="24"/>
          <w:szCs w:val="24"/>
        </w:rPr>
      </w:pPr>
    </w:p>
    <w:p w:rsidR="0097620B" w:rsidRDefault="0097620B" w:rsidP="00B72194">
      <w:pPr>
        <w:spacing w:after="0"/>
        <w:rPr>
          <w:sz w:val="24"/>
          <w:szCs w:val="24"/>
        </w:rPr>
      </w:pPr>
      <w:hyperlink r:id="rId6" w:history="1">
        <w:r w:rsidRPr="00312F31">
          <w:rPr>
            <w:rStyle w:val="Hyperlink"/>
            <w:sz w:val="24"/>
            <w:szCs w:val="24"/>
          </w:rPr>
          <w:t>Reutter./@osu.edu</w:t>
        </w:r>
      </w:hyperlink>
    </w:p>
    <w:p w:rsidR="0097620B" w:rsidRDefault="0097620B" w:rsidP="00B72194">
      <w:pPr>
        <w:spacing w:after="0"/>
        <w:rPr>
          <w:sz w:val="24"/>
          <w:szCs w:val="24"/>
        </w:rPr>
      </w:pPr>
      <w:r>
        <w:rPr>
          <w:sz w:val="24"/>
          <w:szCs w:val="24"/>
        </w:rPr>
        <w:t>StoneLab.osu.edu</w:t>
      </w:r>
    </w:p>
    <w:p w:rsidR="000D6E50" w:rsidRDefault="0097620B" w:rsidP="00B72194">
      <w:pPr>
        <w:spacing w:after="0"/>
        <w:rPr>
          <w:sz w:val="24"/>
          <w:szCs w:val="24"/>
        </w:rPr>
      </w:pPr>
      <w:r>
        <w:rPr>
          <w:sz w:val="24"/>
          <w:szCs w:val="24"/>
        </w:rPr>
        <w:t xml:space="preserve">OhioSeaGrant.osu.edu  </w:t>
      </w:r>
    </w:p>
    <w:p w:rsidR="0085716A" w:rsidRDefault="0085716A" w:rsidP="0097620B">
      <w:pPr>
        <w:spacing w:after="0"/>
        <w:jc w:val="center"/>
        <w:rPr>
          <w:sz w:val="24"/>
          <w:szCs w:val="24"/>
        </w:rPr>
      </w:pPr>
    </w:p>
    <w:p w:rsidR="0097620B" w:rsidRDefault="0097620B" w:rsidP="0097620B">
      <w:pPr>
        <w:spacing w:after="0"/>
        <w:jc w:val="center"/>
        <w:rPr>
          <w:sz w:val="24"/>
          <w:szCs w:val="24"/>
        </w:rPr>
      </w:pPr>
    </w:p>
    <w:p w:rsidR="0097620B" w:rsidRDefault="0097620B" w:rsidP="0097620B">
      <w:pPr>
        <w:spacing w:after="0"/>
        <w:jc w:val="center"/>
        <w:rPr>
          <w:sz w:val="24"/>
          <w:szCs w:val="24"/>
        </w:rPr>
      </w:pPr>
    </w:p>
    <w:p w:rsidR="0097620B" w:rsidRDefault="0097620B" w:rsidP="0097620B">
      <w:pPr>
        <w:spacing w:after="0"/>
        <w:jc w:val="center"/>
        <w:rPr>
          <w:sz w:val="24"/>
          <w:szCs w:val="24"/>
        </w:rPr>
      </w:pPr>
    </w:p>
    <w:p w:rsidR="0097620B" w:rsidRDefault="005643C2" w:rsidP="005643C2">
      <w:pPr>
        <w:spacing w:after="0"/>
        <w:rPr>
          <w:sz w:val="24"/>
          <w:szCs w:val="24"/>
        </w:rPr>
      </w:pPr>
      <w:r>
        <w:rPr>
          <w:sz w:val="24"/>
          <w:szCs w:val="24"/>
        </w:rPr>
        <w:t>Respectfully submitted,</w:t>
      </w:r>
    </w:p>
    <w:p w:rsidR="005643C2" w:rsidRDefault="005643C2" w:rsidP="005643C2">
      <w:pPr>
        <w:spacing w:after="0"/>
        <w:rPr>
          <w:sz w:val="24"/>
          <w:szCs w:val="24"/>
        </w:rPr>
      </w:pPr>
      <w:r>
        <w:rPr>
          <w:sz w:val="24"/>
          <w:szCs w:val="24"/>
        </w:rPr>
        <w:t>Phil LaCourse</w:t>
      </w:r>
    </w:p>
    <w:p w:rsidR="005643C2" w:rsidRDefault="005643C2" w:rsidP="005643C2">
      <w:pPr>
        <w:spacing w:after="0"/>
        <w:rPr>
          <w:sz w:val="24"/>
          <w:szCs w:val="24"/>
        </w:rPr>
      </w:pPr>
      <w:r>
        <w:rPr>
          <w:sz w:val="24"/>
          <w:szCs w:val="24"/>
        </w:rPr>
        <w:t>P/C CCYC 2014</w:t>
      </w:r>
    </w:p>
    <w:p w:rsidR="0097620B" w:rsidRDefault="0097620B" w:rsidP="0097620B">
      <w:pPr>
        <w:spacing w:after="0"/>
        <w:jc w:val="center"/>
        <w:rPr>
          <w:sz w:val="24"/>
          <w:szCs w:val="24"/>
        </w:rPr>
      </w:pPr>
    </w:p>
    <w:p w:rsidR="0097620B" w:rsidRDefault="0097620B" w:rsidP="0097620B">
      <w:pPr>
        <w:spacing w:after="0"/>
        <w:jc w:val="center"/>
        <w:rPr>
          <w:sz w:val="24"/>
          <w:szCs w:val="24"/>
        </w:rPr>
      </w:pPr>
    </w:p>
    <w:p w:rsidR="0097620B" w:rsidRDefault="0097620B" w:rsidP="0097620B">
      <w:pPr>
        <w:spacing w:after="0"/>
        <w:jc w:val="center"/>
        <w:rPr>
          <w:sz w:val="24"/>
          <w:szCs w:val="24"/>
        </w:rPr>
      </w:pPr>
    </w:p>
    <w:p w:rsidR="0097620B" w:rsidRDefault="0097620B" w:rsidP="0097620B">
      <w:pPr>
        <w:spacing w:after="0"/>
        <w:jc w:val="center"/>
        <w:rPr>
          <w:sz w:val="24"/>
          <w:szCs w:val="24"/>
        </w:rPr>
      </w:pPr>
    </w:p>
    <w:p w:rsidR="0097620B" w:rsidRDefault="0097620B" w:rsidP="0097620B">
      <w:pPr>
        <w:spacing w:after="0"/>
        <w:jc w:val="center"/>
        <w:rPr>
          <w:sz w:val="24"/>
          <w:szCs w:val="24"/>
        </w:rPr>
      </w:pPr>
    </w:p>
    <w:p w:rsidR="0097620B" w:rsidRDefault="0097620B" w:rsidP="0097620B">
      <w:pPr>
        <w:spacing w:after="0"/>
        <w:jc w:val="center"/>
        <w:rPr>
          <w:sz w:val="24"/>
          <w:szCs w:val="24"/>
        </w:rPr>
      </w:pPr>
    </w:p>
    <w:p w:rsidR="0097620B" w:rsidRDefault="0097620B" w:rsidP="0097620B">
      <w:pPr>
        <w:spacing w:after="0"/>
        <w:jc w:val="center"/>
        <w:rPr>
          <w:sz w:val="24"/>
          <w:szCs w:val="24"/>
        </w:rPr>
      </w:pPr>
    </w:p>
    <w:p w:rsidR="0097620B" w:rsidRDefault="0097620B" w:rsidP="0097620B">
      <w:pPr>
        <w:spacing w:after="0"/>
        <w:jc w:val="center"/>
        <w:rPr>
          <w:sz w:val="24"/>
          <w:szCs w:val="24"/>
        </w:rPr>
      </w:pPr>
    </w:p>
    <w:p w:rsidR="0097620B" w:rsidRDefault="0097620B" w:rsidP="0097620B">
      <w:pPr>
        <w:spacing w:after="0"/>
        <w:jc w:val="center"/>
        <w:rPr>
          <w:sz w:val="24"/>
          <w:szCs w:val="24"/>
        </w:rPr>
      </w:pPr>
    </w:p>
    <w:p w:rsidR="0097620B" w:rsidRDefault="0097620B" w:rsidP="0097620B">
      <w:pPr>
        <w:spacing w:after="0"/>
        <w:jc w:val="center"/>
        <w:rPr>
          <w:sz w:val="24"/>
          <w:szCs w:val="24"/>
        </w:rPr>
      </w:pPr>
    </w:p>
    <w:p w:rsidR="0097620B" w:rsidRPr="00E1534B" w:rsidRDefault="0097620B" w:rsidP="0097620B">
      <w:pPr>
        <w:spacing w:after="0"/>
        <w:jc w:val="center"/>
        <w:rPr>
          <w:sz w:val="24"/>
          <w:szCs w:val="24"/>
        </w:rPr>
      </w:pPr>
      <w:bookmarkStart w:id="0" w:name="_GoBack"/>
      <w:bookmarkEnd w:id="0"/>
      <w:r>
        <w:rPr>
          <w:sz w:val="24"/>
          <w:szCs w:val="24"/>
        </w:rPr>
        <w:t>3</w:t>
      </w:r>
    </w:p>
    <w:sectPr w:rsidR="0097620B" w:rsidRPr="00E15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65819"/>
    <w:multiLevelType w:val="hybridMultilevel"/>
    <w:tmpl w:val="79402E26"/>
    <w:lvl w:ilvl="0" w:tplc="184A4EA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C0"/>
    <w:rsid w:val="000256C0"/>
    <w:rsid w:val="000D6E50"/>
    <w:rsid w:val="002262A3"/>
    <w:rsid w:val="00316F43"/>
    <w:rsid w:val="004633F9"/>
    <w:rsid w:val="005643C2"/>
    <w:rsid w:val="00572E08"/>
    <w:rsid w:val="006D2F94"/>
    <w:rsid w:val="0085716A"/>
    <w:rsid w:val="00877909"/>
    <w:rsid w:val="008D10EA"/>
    <w:rsid w:val="008F1B12"/>
    <w:rsid w:val="0097620B"/>
    <w:rsid w:val="00B72194"/>
    <w:rsid w:val="00CB1F73"/>
    <w:rsid w:val="00E1534B"/>
    <w:rsid w:val="00EC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36F12-7A9C-4C2D-882E-32251A24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F43"/>
    <w:pPr>
      <w:ind w:left="720"/>
      <w:contextualSpacing/>
    </w:pPr>
  </w:style>
  <w:style w:type="character" w:styleId="Hyperlink">
    <w:name w:val="Hyperlink"/>
    <w:basedOn w:val="DefaultParagraphFont"/>
    <w:uiPriority w:val="99"/>
    <w:unhideWhenUsed/>
    <w:rsid w:val="00976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utter./@o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1F13F-9B2F-4A4B-9F45-C4A8AC14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Tracy</dc:creator>
  <cp:keywords/>
  <dc:description/>
  <cp:lastModifiedBy>Lisa Tracy</cp:lastModifiedBy>
  <cp:revision>5</cp:revision>
  <dcterms:created xsi:type="dcterms:W3CDTF">2015-06-03T18:44:00Z</dcterms:created>
  <dcterms:modified xsi:type="dcterms:W3CDTF">2015-06-04T15:39:00Z</dcterms:modified>
</cp:coreProperties>
</file>