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E" w:rsidRDefault="00A173AE" w:rsidP="00A173AE">
      <w:pPr>
        <w:spacing w:after="0"/>
        <w:jc w:val="center"/>
        <w:rPr>
          <w:rFonts w:ascii="Rockwell Extra Bold" w:hAnsi="Rockwell Extra Bold"/>
          <w:color w:val="7030A0"/>
          <w:sz w:val="72"/>
          <w:szCs w:val="72"/>
        </w:rPr>
      </w:pPr>
      <w:bookmarkStart w:id="0" w:name="_GoBack"/>
      <w:bookmarkEnd w:id="0"/>
      <w:r w:rsidRPr="00A173AE">
        <w:rPr>
          <w:rFonts w:ascii="Rockwell Extra Bold" w:hAnsi="Rockwell Extra Bold"/>
          <w:color w:val="548DD4" w:themeColor="text2" w:themeTint="99"/>
          <w:sz w:val="72"/>
          <w:szCs w:val="72"/>
        </w:rPr>
        <w:t>MRYC</w:t>
      </w:r>
      <w:r w:rsidRPr="00A173AE">
        <w:rPr>
          <w:rFonts w:ascii="Rockwell Extra Bold" w:hAnsi="Rockwell Extra Bold"/>
          <w:sz w:val="72"/>
          <w:szCs w:val="72"/>
        </w:rPr>
        <w:t xml:space="preserve"> </w:t>
      </w:r>
      <w:r w:rsidRPr="00A173AE">
        <w:rPr>
          <w:rFonts w:ascii="Rockwell Extra Bold" w:hAnsi="Rockwell Extra Bold"/>
          <w:color w:val="7030A0"/>
          <w:sz w:val="72"/>
          <w:szCs w:val="72"/>
        </w:rPr>
        <w:t>Presents</w:t>
      </w:r>
    </w:p>
    <w:p w:rsidR="00A173AE" w:rsidRPr="00A173AE" w:rsidRDefault="00A173AE" w:rsidP="00A173AE">
      <w:pPr>
        <w:jc w:val="center"/>
        <w:rPr>
          <w:rFonts w:ascii="Rockwell Extra Bold" w:hAnsi="Rockwell Extra Bold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>
            <wp:extent cx="6858000" cy="1714500"/>
            <wp:effectExtent l="0" t="0" r="0" b="0"/>
            <wp:docPr id="2" name="Picture 2" descr="Image result for Sunday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nday Bru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AE" w:rsidRDefault="00A173AE">
      <w:pPr>
        <w:jc w:val="center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April 2</w:t>
      </w:r>
      <w:r w:rsidRPr="00A173AE">
        <w:rPr>
          <w:rFonts w:ascii="Rockwell Extra Bold" w:hAnsi="Rockwell Extra Bold"/>
          <w:sz w:val="72"/>
          <w:szCs w:val="72"/>
          <w:vertAlign w:val="superscript"/>
        </w:rPr>
        <w:t>nd</w:t>
      </w:r>
      <w:r w:rsidR="00AC49AC">
        <w:rPr>
          <w:rFonts w:ascii="Rockwell Extra Bold" w:hAnsi="Rockwell Extra Bold"/>
          <w:sz w:val="72"/>
          <w:szCs w:val="72"/>
        </w:rPr>
        <w:t xml:space="preserve"> starting at 10</w:t>
      </w:r>
    </w:p>
    <w:p w:rsidR="00A173AE" w:rsidRDefault="00A173AE">
      <w:pPr>
        <w:jc w:val="center"/>
        <w:rPr>
          <w:rFonts w:ascii="Rockwell Extra Bold" w:hAnsi="Rockwell Extra Bold"/>
          <w:sz w:val="72"/>
          <w:szCs w:val="72"/>
        </w:rPr>
      </w:pPr>
      <w:r>
        <w:rPr>
          <w:noProof/>
        </w:rPr>
        <w:drawing>
          <wp:inline distT="0" distB="0" distL="0" distR="0">
            <wp:extent cx="6667500" cy="1775460"/>
            <wp:effectExtent l="0" t="0" r="0" b="0"/>
            <wp:docPr id="3" name="Picture 3" descr="Image result for Easter Eg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 Egg H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AC" w:rsidRDefault="00AC49AC" w:rsidP="00AC49AC">
      <w:pPr>
        <w:spacing w:after="0"/>
        <w:jc w:val="center"/>
        <w:rPr>
          <w:rFonts w:ascii="Rockwell Extra Bold" w:hAnsi="Rockwell Extra Bold"/>
          <w:sz w:val="72"/>
          <w:szCs w:val="72"/>
        </w:rPr>
      </w:pPr>
      <w:r w:rsidRPr="00AC49AC">
        <w:rPr>
          <w:rFonts w:ascii="Rockwell Extra Bold" w:hAnsi="Rockwell Extra Bold"/>
          <w:sz w:val="72"/>
          <w:szCs w:val="72"/>
        </w:rPr>
        <w:t xml:space="preserve">With The </w:t>
      </w:r>
      <w:r w:rsidRPr="00AC49AC">
        <w:rPr>
          <w:rFonts w:ascii="Rockwell Extra Bold" w:hAnsi="Rockwell Extra Bold"/>
          <w:color w:val="7030A0"/>
          <w:sz w:val="72"/>
          <w:szCs w:val="72"/>
        </w:rPr>
        <w:t>Easter Bunny</w:t>
      </w:r>
      <w:r w:rsidRPr="00AC49AC">
        <w:rPr>
          <w:rFonts w:ascii="Rockwell Extra Bold" w:hAnsi="Rockwell Extra Bold"/>
          <w:sz w:val="72"/>
          <w:szCs w:val="72"/>
        </w:rPr>
        <w:t>!!</w:t>
      </w:r>
    </w:p>
    <w:p w:rsidR="00AC49AC" w:rsidRPr="00FD3DFE" w:rsidRDefault="00AC49AC" w:rsidP="00AC49AC">
      <w:pPr>
        <w:spacing w:after="0"/>
        <w:jc w:val="center"/>
        <w:rPr>
          <w:rFonts w:ascii="Rockwell Extra Bold" w:hAnsi="Rockwell Extra Bold"/>
          <w:color w:val="31849B" w:themeColor="accent5" w:themeShade="BF"/>
          <w:sz w:val="28"/>
          <w:szCs w:val="28"/>
        </w:rPr>
      </w:pPr>
      <w:r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 xml:space="preserve">Yes, that’s right!! We made a call and the Easter Bunny will be by early this year to get pictures and hide </w:t>
      </w:r>
      <w:r w:rsidR="00FD3DFE"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>some eggs!!!</w:t>
      </w:r>
    </w:p>
    <w:p w:rsidR="00AC49AC" w:rsidRPr="00FD3DFE" w:rsidRDefault="00FD3DFE" w:rsidP="00FD3DFE">
      <w:pPr>
        <w:spacing w:after="0"/>
        <w:jc w:val="center"/>
        <w:rPr>
          <w:rFonts w:ascii="Rockwell Extra Bold" w:hAnsi="Rockwell Extra Bold"/>
          <w:color w:val="31849B" w:themeColor="accent5" w:themeShade="BF"/>
          <w:sz w:val="28"/>
          <w:szCs w:val="28"/>
        </w:rPr>
      </w:pPr>
      <w:r w:rsidRPr="00FD3DFE">
        <w:rPr>
          <w:rFonts w:ascii="Rockwell Extra Bold" w:hAnsi="Rockwell Extra Bold"/>
          <w:color w:val="31849B" w:themeColor="accent5" w:themeShade="BF"/>
          <w:sz w:val="28"/>
          <w:szCs w:val="28"/>
        </w:rPr>
        <w:t>The Egg Hunt will begin at 1:30 with picture opportunities!!</w:t>
      </w:r>
    </w:p>
    <w:p w:rsidR="00AC49AC" w:rsidRDefault="00AC49AC" w:rsidP="00FD3DFE">
      <w:pPr>
        <w:jc w:val="center"/>
        <w:rPr>
          <w:rFonts w:ascii="Rockwell Extra Bold" w:hAnsi="Rockwell Extra Bold"/>
          <w:sz w:val="72"/>
          <w:szCs w:val="72"/>
        </w:rPr>
      </w:pPr>
      <w:r>
        <w:rPr>
          <w:noProof/>
        </w:rPr>
        <w:drawing>
          <wp:inline distT="0" distB="0" distL="0" distR="0">
            <wp:extent cx="2156460" cy="1584960"/>
            <wp:effectExtent l="0" t="0" r="0" b="0"/>
            <wp:docPr id="4" name="Picture 4" descr="Image result for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b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FE" w:rsidRPr="00AC49AC" w:rsidRDefault="00AC49AC" w:rsidP="00FD3DFE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Please make reservations early and mention the number of kids coming, so we can be sure to have enough for all</w:t>
      </w:r>
      <w:r w:rsidR="00FD3DFE">
        <w:rPr>
          <w:rFonts w:ascii="Rockwell Extra Bold" w:hAnsi="Rockwell Extra Bold"/>
          <w:sz w:val="28"/>
          <w:szCs w:val="28"/>
        </w:rPr>
        <w:t>!!!</w:t>
      </w:r>
    </w:p>
    <w:sectPr w:rsidR="00FD3DFE" w:rsidRPr="00AC49AC" w:rsidSect="00A17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3AE"/>
    <w:rsid w:val="003A1CAA"/>
    <w:rsid w:val="0071212F"/>
    <w:rsid w:val="008932B2"/>
    <w:rsid w:val="00A173AE"/>
    <w:rsid w:val="00AC49AC"/>
    <w:rsid w:val="00D757C8"/>
    <w:rsid w:val="00F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2017-03-14T19:59:00Z</cp:lastPrinted>
  <dcterms:created xsi:type="dcterms:W3CDTF">2017-03-15T05:34:00Z</dcterms:created>
  <dcterms:modified xsi:type="dcterms:W3CDTF">2017-03-15T05:34:00Z</dcterms:modified>
</cp:coreProperties>
</file>